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28D2" w14:textId="77777777" w:rsidR="00E802F2" w:rsidRPr="00E802F2" w:rsidRDefault="00E802F2" w:rsidP="00E802F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100"/>
          <w:szCs w:val="100"/>
          <w:lang w:eastAsia="es-ES_tradnl"/>
        </w:rPr>
      </w:pPr>
      <w:r w:rsidRPr="00E802F2">
        <w:rPr>
          <w:rFonts w:ascii="Times New Roman" w:hAnsi="Times New Roman" w:cs="Times New Roman"/>
          <w:b/>
          <w:bCs/>
          <w:sz w:val="100"/>
          <w:szCs w:val="100"/>
          <w:lang w:eastAsia="es-ES_tradnl"/>
        </w:rPr>
        <w:t>PROGRAMA</w:t>
      </w:r>
    </w:p>
    <w:p w14:paraId="2140C513" w14:textId="77777777" w:rsidR="00E802F2" w:rsidRPr="00E802F2" w:rsidRDefault="00E802F2" w:rsidP="00E802F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60"/>
          <w:szCs w:val="60"/>
          <w:lang w:eastAsia="es-ES_tradnl"/>
        </w:rPr>
      </w:pPr>
      <w:r w:rsidRPr="00E802F2">
        <w:rPr>
          <w:rFonts w:ascii="Times New Roman" w:hAnsi="Times New Roman" w:cs="Times New Roman"/>
          <w:b/>
          <w:bCs/>
          <w:sz w:val="60"/>
          <w:szCs w:val="60"/>
          <w:lang w:eastAsia="es-ES_tradnl"/>
        </w:rPr>
        <w:t>II Congreso Latinoamericano Jurídico sobre Derechos Reproductivos</w:t>
      </w:r>
      <w:r>
        <w:rPr>
          <w:rFonts w:ascii="Times New Roman" w:hAnsi="Times New Roman" w:cs="Times New Roman"/>
          <w:sz w:val="60"/>
          <w:szCs w:val="60"/>
          <w:lang w:eastAsia="es-ES_tradnl"/>
        </w:rPr>
        <w:br/>
      </w:r>
      <w:r w:rsidRPr="00E802F2">
        <w:rPr>
          <w:rFonts w:ascii="Times New Roman" w:hAnsi="Times New Roman" w:cs="Times New Roman"/>
          <w:sz w:val="36"/>
          <w:szCs w:val="36"/>
          <w:lang w:eastAsia="es-ES_tradnl"/>
        </w:rPr>
        <w:t>San José, Costa Rica, 28, 29 y 30 de noviembre de 2011</w:t>
      </w:r>
      <w:r w:rsidRPr="00E802F2">
        <w:rPr>
          <w:rFonts w:ascii="Times New Roman" w:hAnsi="Times New Roman" w:cs="Times New Roman"/>
          <w:sz w:val="36"/>
          <w:szCs w:val="36"/>
          <w:lang w:eastAsia="es-ES_tradnl"/>
        </w:rPr>
        <w:br/>
      </w:r>
    </w:p>
    <w:p w14:paraId="4CD53A00" w14:textId="77777777" w:rsidR="00E802F2" w:rsidRPr="00E802F2" w:rsidRDefault="00E802F2" w:rsidP="00E802F2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s-ES_tradnl"/>
        </w:rPr>
      </w:pPr>
      <w:r w:rsidRPr="00E802F2">
        <w:rPr>
          <w:rFonts w:ascii="Times New Roman" w:hAnsi="Times New Roman" w:cs="Times New Roman"/>
          <w:b/>
          <w:bCs/>
          <w:i/>
          <w:iCs/>
          <w:lang w:eastAsia="es-ES_tradnl"/>
        </w:rPr>
        <w:t>LOS DERECHOS REPRODUCTIVOS: UNA AGENDA NECESARIA PARA GARANTIZAR LOS DERECHOS HUMANOS DE LOS Y LAS ADOLESCENTES</w:t>
      </w:r>
    </w:p>
    <w:p w14:paraId="2B1EF282" w14:textId="77777777" w:rsidR="00E802F2" w:rsidRDefault="00E802F2" w:rsidP="00E802F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</w:p>
    <w:p w14:paraId="5D4A3D44" w14:textId="77777777" w:rsidR="00E802F2" w:rsidRDefault="00E802F2" w:rsidP="00E802F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</w:p>
    <w:p w14:paraId="041D43F5" w14:textId="77777777" w:rsidR="00E802F2" w:rsidRDefault="00E802F2" w:rsidP="00E802F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</w:p>
    <w:p w14:paraId="71C4B0D8" w14:textId="77777777" w:rsidR="00E802F2" w:rsidRDefault="00E802F2" w:rsidP="00E802F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</w:p>
    <w:p w14:paraId="21C13A11" w14:textId="77777777" w:rsidR="00E802F2" w:rsidRPr="00E802F2" w:rsidRDefault="00E802F2" w:rsidP="00E802F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s-ES_tradnl"/>
        </w:rPr>
      </w:pPr>
      <w:r w:rsidRPr="00E802F2">
        <w:rPr>
          <w:rFonts w:ascii="Times New Roman" w:hAnsi="Times New Roman" w:cs="Times New Roman"/>
          <w:lang w:eastAsia="es-ES_tradnl"/>
        </w:rPr>
        <w:t>Durante la tarde del primer día, luego de los</w:t>
      </w:r>
      <w:r w:rsidRPr="00E802F2">
        <w:rPr>
          <w:rFonts w:ascii="Times New Roman" w:hAnsi="Times New Roman" w:cs="Times New Roman"/>
          <w:b/>
          <w:bCs/>
          <w:lang w:eastAsia="es-ES_tradnl"/>
        </w:rPr>
        <w:t xml:space="preserve"> actos de inauguración</w:t>
      </w:r>
      <w:r w:rsidRPr="00E802F2">
        <w:rPr>
          <w:rFonts w:ascii="Times New Roman" w:hAnsi="Times New Roman" w:cs="Times New Roman"/>
          <w:lang w:eastAsia="es-ES_tradnl"/>
        </w:rPr>
        <w:t xml:space="preserve">, se hará la </w:t>
      </w:r>
      <w:r w:rsidRPr="00E802F2">
        <w:rPr>
          <w:rFonts w:ascii="Times New Roman" w:hAnsi="Times New Roman" w:cs="Times New Roman"/>
          <w:b/>
          <w:bCs/>
          <w:lang w:eastAsia="es-ES_tradnl"/>
        </w:rPr>
        <w:t>presentación de una publicación</w:t>
      </w:r>
      <w:r w:rsidRPr="00E802F2">
        <w:rPr>
          <w:rFonts w:ascii="Times New Roman" w:hAnsi="Times New Roman" w:cs="Times New Roman"/>
          <w:lang w:eastAsia="es-ES_tradnl"/>
        </w:rPr>
        <w:t xml:space="preserve"> en la que diferentes abogados y abogadas de la región reflexionan sobre algunos de los contenidos abordados durante el I Congreso. Ese día se han previsto el desarrollo de las dos primeras </w:t>
      </w:r>
      <w:r w:rsidRPr="00E802F2">
        <w:rPr>
          <w:rFonts w:ascii="Times New Roman" w:hAnsi="Times New Roman" w:cs="Times New Roman"/>
          <w:b/>
          <w:bCs/>
          <w:lang w:eastAsia="es-ES_tradnl"/>
        </w:rPr>
        <w:t>conferencias magistrales</w:t>
      </w:r>
      <w:r w:rsidRPr="00E802F2">
        <w:rPr>
          <w:rFonts w:ascii="Times New Roman" w:hAnsi="Times New Roman" w:cs="Times New Roman"/>
          <w:lang w:eastAsia="es-ES_tradnl"/>
        </w:rPr>
        <w:t xml:space="preserve"> sobre los ejes trasversales del Congreso (derechos reproductivos como derechos humanos con énfasis particular en las y los adolescentes, y la perspectiva de la Bioética de los Derechos Humanos). Al finalizar la jornada se realizará la </w:t>
      </w:r>
      <w:r w:rsidRPr="00E802F2">
        <w:rPr>
          <w:rFonts w:ascii="Times New Roman" w:hAnsi="Times New Roman" w:cs="Times New Roman"/>
          <w:b/>
          <w:bCs/>
          <w:lang w:eastAsia="es-ES_tradnl"/>
        </w:rPr>
        <w:t>presentación de los trabajos seleccionados</w:t>
      </w:r>
      <w:r w:rsidRPr="00E802F2">
        <w:rPr>
          <w:rFonts w:ascii="Times New Roman" w:hAnsi="Times New Roman" w:cs="Times New Roman"/>
          <w:lang w:eastAsia="es-ES_tradnl"/>
        </w:rPr>
        <w:t xml:space="preserve"> en el concurso convocado en el marco del Congreso.</w:t>
      </w:r>
      <w:r w:rsidRPr="00E802F2">
        <w:rPr>
          <w:rFonts w:ascii="Times New Roman" w:hAnsi="Times New Roman" w:cs="Times New Roman"/>
          <w:lang w:eastAsia="es-ES_tradnl"/>
        </w:rPr>
        <w:br/>
      </w:r>
      <w:r w:rsidRPr="00E802F2">
        <w:rPr>
          <w:rFonts w:ascii="Times New Roman" w:hAnsi="Times New Roman" w:cs="Times New Roman"/>
          <w:lang w:eastAsia="es-ES_tradnl"/>
        </w:rPr>
        <w:br/>
        <w:t xml:space="preserve">Durante la mañana del segundo y tercer día se realizarán cuatro </w:t>
      </w:r>
      <w:r w:rsidRPr="00E802F2">
        <w:rPr>
          <w:rFonts w:ascii="Times New Roman" w:hAnsi="Times New Roman" w:cs="Times New Roman"/>
          <w:b/>
          <w:bCs/>
          <w:lang w:eastAsia="es-ES_tradnl"/>
        </w:rPr>
        <w:t>conferencias magistrales</w:t>
      </w:r>
      <w:r w:rsidRPr="00E802F2">
        <w:rPr>
          <w:rFonts w:ascii="Times New Roman" w:hAnsi="Times New Roman" w:cs="Times New Roman"/>
          <w:lang w:eastAsia="es-ES_tradnl"/>
        </w:rPr>
        <w:t xml:space="preserve"> sobre los temas ejes del evento (objeción de conciencia, confidencialidad y secreto profesional, consentimiento informado y regulaciones sanitarias) acompañadas de las exposiciones de dos </w:t>
      </w:r>
      <w:r w:rsidRPr="00E802F2">
        <w:rPr>
          <w:rFonts w:ascii="Times New Roman" w:hAnsi="Times New Roman" w:cs="Times New Roman"/>
          <w:b/>
          <w:bCs/>
          <w:lang w:eastAsia="es-ES_tradnl"/>
        </w:rPr>
        <w:t xml:space="preserve">panelistas </w:t>
      </w:r>
      <w:r w:rsidRPr="00E802F2">
        <w:rPr>
          <w:rFonts w:ascii="Times New Roman" w:hAnsi="Times New Roman" w:cs="Times New Roman"/>
          <w:lang w:eastAsia="es-ES_tradnl"/>
        </w:rPr>
        <w:t xml:space="preserve">que profundizarán en algunos contenidos particulares de cada tema conferencia magistral. Durante las horas de la tarde de ambos días se desarrollaran </w:t>
      </w:r>
      <w:r w:rsidRPr="00E802F2">
        <w:rPr>
          <w:rFonts w:ascii="Times New Roman" w:hAnsi="Times New Roman" w:cs="Times New Roman"/>
          <w:b/>
          <w:bCs/>
          <w:lang w:eastAsia="es-ES_tradnl"/>
        </w:rPr>
        <w:t xml:space="preserve">talleres </w:t>
      </w:r>
      <w:r w:rsidRPr="00E802F2">
        <w:rPr>
          <w:rFonts w:ascii="Times New Roman" w:hAnsi="Times New Roman" w:cs="Times New Roman"/>
          <w:lang w:eastAsia="es-ES_tradnl"/>
        </w:rPr>
        <w:t>organizados por diferentes instituciones de sociedad civil que tienen como finalidad ofrecer un espacio de debate específico para profundizar en la reflexión de los temas desarrollados en el Congreso.</w:t>
      </w:r>
    </w:p>
    <w:p w14:paraId="0CDD71B9" w14:textId="77777777" w:rsidR="00E802F2" w:rsidRPr="00E802F2" w:rsidRDefault="00E802F2" w:rsidP="00E802F2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W w:w="5000" w:type="pct"/>
        <w:tblCellSpacing w:w="1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3833"/>
        <w:gridCol w:w="4665"/>
      </w:tblGrid>
      <w:tr w:rsidR="00E802F2" w:rsidRPr="00E802F2" w14:paraId="6133FD32" w14:textId="77777777" w:rsidTr="00E802F2">
        <w:trPr>
          <w:gridAfter w:val="1"/>
          <w:wAfter w:w="11330" w:type="dxa"/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08DFD" w14:textId="77777777" w:rsidR="00E802F2" w:rsidRPr="00E802F2" w:rsidRDefault="00E802F2" w:rsidP="00E802F2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E802F2" w:rsidRPr="00E802F2" w14:paraId="72263AF7" w14:textId="77777777" w:rsidTr="00E802F2">
        <w:trPr>
          <w:trHeight w:val="480"/>
          <w:tblCellSpacing w:w="10" w:type="dxa"/>
        </w:trPr>
        <w:tc>
          <w:tcPr>
            <w:tcW w:w="1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DA8C"/>
            <w:vAlign w:val="center"/>
            <w:hideMark/>
          </w:tcPr>
          <w:p w14:paraId="228562A6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lastRenderedPageBreak/>
              <w:t xml:space="preserve">ACTOS DE INAUGURACIÓN </w:t>
            </w:r>
          </w:p>
        </w:tc>
      </w:tr>
      <w:tr w:rsidR="00E802F2" w:rsidRPr="00E802F2" w14:paraId="063BF3D1" w14:textId="77777777" w:rsidTr="00E802F2">
        <w:trPr>
          <w:trHeight w:val="200"/>
          <w:tblCellSpacing w:w="10" w:type="dxa"/>
        </w:trPr>
        <w:tc>
          <w:tcPr>
            <w:tcW w:w="1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DA8C"/>
            <w:vAlign w:val="center"/>
            <w:hideMark/>
          </w:tcPr>
          <w:p w14:paraId="3FB10C91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Lunes, 28 de noviembre de 2011</w:t>
            </w:r>
          </w:p>
        </w:tc>
      </w:tr>
      <w:tr w:rsidR="00E802F2" w:rsidRPr="00E802F2" w14:paraId="4729D71A" w14:textId="77777777" w:rsidTr="00E802F2">
        <w:trPr>
          <w:trHeight w:val="760"/>
          <w:tblCellSpacing w:w="10" w:type="dxa"/>
        </w:trPr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  <w:shd w:val="clear" w:color="auto" w:fill="F8FAA2"/>
            <w:vAlign w:val="center"/>
            <w:hideMark/>
          </w:tcPr>
          <w:p w14:paraId="450543EF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09:00 a 01:00</w:t>
            </w:r>
          </w:p>
        </w:tc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  <w:shd w:val="clear" w:color="auto" w:fill="F8FAA2"/>
            <w:vAlign w:val="center"/>
            <w:hideMark/>
          </w:tcPr>
          <w:p w14:paraId="760C0BB3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Inscripciones, entrega de credenciales y materiales</w:t>
            </w:r>
          </w:p>
        </w:tc>
      </w:tr>
      <w:tr w:rsidR="00E802F2" w:rsidRPr="00E802F2" w14:paraId="28C55CDA" w14:textId="77777777" w:rsidTr="00E802F2">
        <w:trPr>
          <w:trHeight w:val="760"/>
          <w:tblCellSpacing w:w="10" w:type="dxa"/>
        </w:trPr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  <w:shd w:val="clear" w:color="auto" w:fill="F8FAA2"/>
            <w:vAlign w:val="center"/>
            <w:hideMark/>
          </w:tcPr>
          <w:p w14:paraId="2B2DCAB3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14.30 a 15.00</w:t>
            </w:r>
          </w:p>
        </w:tc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  <w:shd w:val="clear" w:color="auto" w:fill="F8FAA2"/>
            <w:vAlign w:val="center"/>
            <w:hideMark/>
          </w:tcPr>
          <w:p w14:paraId="16C60F18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Ceremonia de Inauguración</w:t>
            </w:r>
          </w:p>
          <w:p w14:paraId="473DCBEF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Palabras de bienvenida de la Presidenta del Colegio de Abogados y Abogadas de Costa Rica, Dra.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Ericka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Hernández, y del Director del  Instituto Interamericano de Derechos Humanos, Dr. Roberto Cuellar</w:t>
            </w:r>
          </w:p>
        </w:tc>
      </w:tr>
      <w:tr w:rsidR="00E802F2" w:rsidRPr="00E802F2" w14:paraId="63D31C63" w14:textId="77777777" w:rsidTr="00E802F2">
        <w:trPr>
          <w:trHeight w:val="760"/>
          <w:tblCellSpacing w:w="10" w:type="dxa"/>
        </w:trPr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  <w:shd w:val="clear" w:color="auto" w:fill="F8FAA2"/>
            <w:vAlign w:val="center"/>
            <w:hideMark/>
          </w:tcPr>
          <w:p w14:paraId="3687E68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15.00 a 15.45</w:t>
            </w:r>
          </w:p>
        </w:tc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  <w:shd w:val="clear" w:color="auto" w:fill="F8FAA2"/>
            <w:vAlign w:val="center"/>
            <w:hideMark/>
          </w:tcPr>
          <w:p w14:paraId="16A44A0D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Presentación de la publicación sobre el </w:t>
            </w:r>
            <w:r w:rsidRPr="00E802F2">
              <w:rPr>
                <w:rFonts w:ascii="Times New Roman" w:hAnsi="Times New Roman" w:cs="Times New Roman"/>
                <w:b/>
                <w:bCs/>
                <w:i/>
                <w:iCs/>
                <w:lang w:eastAsia="es-ES_tradnl"/>
              </w:rPr>
              <w:t>Primer Congreso Latinoamericano Jurídico sobre Derechos Reproductivos</w:t>
            </w:r>
          </w:p>
          <w:p w14:paraId="37B98940" w14:textId="77777777" w:rsidR="00E802F2" w:rsidRPr="00E802F2" w:rsidRDefault="00E802F2" w:rsidP="00E802F2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 xml:space="preserve">Oscar Cabrera, Director del O’Neill </w:t>
            </w:r>
            <w:proofErr w:type="spellStart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>Institute</w:t>
            </w:r>
            <w:proofErr w:type="spellEnd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 xml:space="preserve"> de la Universidad de Georgetown y  Mercedes Cavallo, Directora del Programa de Derechos Económicos, Sociales y Culturales, en la Asociación por los Derechos Civiles (ADC).  </w:t>
            </w:r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br/>
              <w:t xml:space="preserve">Agradecimientos y moderación: Ximena Casas, Oficial Senior de Incidencia para </w:t>
            </w:r>
            <w:proofErr w:type="spellStart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>America</w:t>
            </w:r>
            <w:proofErr w:type="spellEnd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 xml:space="preserve"> Latina, </w:t>
            </w:r>
            <w:proofErr w:type="spellStart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>Planned</w:t>
            </w:r>
            <w:proofErr w:type="spellEnd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>Parenthood</w:t>
            </w:r>
            <w:proofErr w:type="spellEnd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>Federation</w:t>
            </w:r>
            <w:proofErr w:type="spellEnd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 xml:space="preserve"> of </w:t>
            </w:r>
            <w:proofErr w:type="spellStart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>America</w:t>
            </w:r>
            <w:proofErr w:type="spellEnd"/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 xml:space="preserve"> (PPFA)</w:t>
            </w:r>
          </w:p>
        </w:tc>
      </w:tr>
      <w:tr w:rsidR="00E802F2" w:rsidRPr="00E802F2" w14:paraId="7D3C4763" w14:textId="77777777" w:rsidTr="00E802F2">
        <w:trPr>
          <w:trHeight w:val="760"/>
          <w:tblCellSpacing w:w="10" w:type="dxa"/>
        </w:trPr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  <w:shd w:val="clear" w:color="auto" w:fill="F8FAA2"/>
            <w:vAlign w:val="center"/>
            <w:hideMark/>
          </w:tcPr>
          <w:p w14:paraId="34F4EE63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15.45 a 16.40</w:t>
            </w:r>
          </w:p>
        </w:tc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  <w:shd w:val="clear" w:color="auto" w:fill="F8FAA2"/>
            <w:vAlign w:val="center"/>
            <w:hideMark/>
          </w:tcPr>
          <w:p w14:paraId="336A1F70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Presentación de los trabajos jurídicos seleccionados </w:t>
            </w:r>
          </w:p>
          <w:p w14:paraId="0944CC81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Moderadora: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Ysabel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Marín, Responsable de Litigio Estratégico, PROMSEX</w:t>
            </w:r>
          </w:p>
          <w:p w14:paraId="2F6628E9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 </w:t>
            </w:r>
          </w:p>
        </w:tc>
      </w:tr>
      <w:tr w:rsidR="00E802F2" w:rsidRPr="00E802F2" w14:paraId="5E100BF9" w14:textId="77777777" w:rsidTr="00E802F2">
        <w:trPr>
          <w:trHeight w:val="740"/>
          <w:tblCellSpacing w:w="10" w:type="dxa"/>
        </w:trPr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  <w:shd w:val="clear" w:color="auto" w:fill="F8FAA2"/>
            <w:vAlign w:val="center"/>
            <w:hideMark/>
          </w:tcPr>
          <w:p w14:paraId="0C8B8B84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16.40 a 17.00</w:t>
            </w:r>
          </w:p>
        </w:tc>
        <w:tc>
          <w:tcPr>
            <w:tcW w:w="11360" w:type="dxa"/>
            <w:tcBorders>
              <w:top w:val="nil"/>
              <w:left w:val="nil"/>
              <w:bottom w:val="nil"/>
              <w:right w:val="nil"/>
            </w:tcBorders>
            <w:shd w:val="clear" w:color="auto" w:fill="F8FAA2"/>
            <w:vAlign w:val="center"/>
            <w:hideMark/>
          </w:tcPr>
          <w:p w14:paraId="607405D1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Receso con estación de café</w:t>
            </w:r>
          </w:p>
        </w:tc>
      </w:tr>
    </w:tbl>
    <w:p w14:paraId="28A842A0" w14:textId="77777777" w:rsidR="00E802F2" w:rsidRPr="00E802F2" w:rsidRDefault="00E802F2" w:rsidP="00E802F2">
      <w:pPr>
        <w:rPr>
          <w:rFonts w:ascii="Times New Roman" w:eastAsia="Times New Roman" w:hAnsi="Times New Roman" w:cs="Times New Roman"/>
          <w:vanish/>
          <w:lang w:eastAsia="es-ES_tradnl"/>
        </w:rPr>
      </w:pPr>
    </w:p>
    <w:tbl>
      <w:tblPr>
        <w:tblW w:w="5000" w:type="pct"/>
        <w:tblCellSpacing w:w="1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3308"/>
        <w:gridCol w:w="5190"/>
      </w:tblGrid>
      <w:tr w:rsidR="00E802F2" w:rsidRPr="00E802F2" w14:paraId="740A56D0" w14:textId="77777777" w:rsidTr="00E802F2">
        <w:trPr>
          <w:gridAfter w:val="1"/>
          <w:wAfter w:w="10950" w:type="dxa"/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0AE91" w14:textId="77777777" w:rsidR="00E802F2" w:rsidRDefault="00E802F2" w:rsidP="00E802F2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  <w:p w14:paraId="4D05E497" w14:textId="77777777" w:rsidR="00E802F2" w:rsidRDefault="00E802F2" w:rsidP="00E802F2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  <w:p w14:paraId="761F4E9E" w14:textId="77777777" w:rsidR="00E802F2" w:rsidRDefault="00E802F2" w:rsidP="00E802F2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  <w:p w14:paraId="2A17F478" w14:textId="77777777" w:rsidR="00E802F2" w:rsidRPr="00E802F2" w:rsidRDefault="00E802F2" w:rsidP="00E802F2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E802F2" w:rsidRPr="00E802F2" w14:paraId="6F72BE8A" w14:textId="77777777" w:rsidTr="00E802F2">
        <w:trPr>
          <w:trHeight w:val="380"/>
          <w:tblCellSpacing w:w="10" w:type="dxa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center"/>
            <w:hideMark/>
          </w:tcPr>
          <w:p w14:paraId="4BB164BF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CONFERENCIAS MAGISTRALES</w:t>
            </w:r>
          </w:p>
        </w:tc>
      </w:tr>
      <w:tr w:rsidR="00E802F2" w:rsidRPr="00E802F2" w14:paraId="6AD86EFE" w14:textId="77777777" w:rsidTr="00E802F2">
        <w:trPr>
          <w:trHeight w:val="400"/>
          <w:tblCellSpacing w:w="10" w:type="dxa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center"/>
            <w:hideMark/>
          </w:tcPr>
          <w:p w14:paraId="20049518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Lunes, 28 de noviembre de 2011</w:t>
            </w:r>
          </w:p>
        </w:tc>
      </w:tr>
      <w:tr w:rsidR="00E802F2" w:rsidRPr="00E802F2" w14:paraId="2919B230" w14:textId="77777777" w:rsidTr="00E802F2">
        <w:trPr>
          <w:trHeight w:val="1680"/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0C26E5B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17.00 a 17.10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4B4820A8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Palabras de bienvenida: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Michelle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Bachellet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, Representante de ONU Mujeres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  <w:t>* Por video</w:t>
            </w:r>
          </w:p>
        </w:tc>
      </w:tr>
      <w:tr w:rsidR="00E802F2" w:rsidRPr="00E802F2" w14:paraId="1DDC0493" w14:textId="77777777" w:rsidTr="00E802F2">
        <w:trPr>
          <w:trHeight w:val="840"/>
          <w:tblCellSpacing w:w="10" w:type="dxa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59D59727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Conferencia Magistral 1:</w:t>
            </w:r>
          </w:p>
          <w:p w14:paraId="7214AA73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Derecho a la salud reproductiva: Un derecho de todas las personas, inclusive de los y las adolescentes</w:t>
            </w:r>
          </w:p>
        </w:tc>
      </w:tr>
      <w:tr w:rsidR="00E802F2" w:rsidRPr="00E802F2" w14:paraId="1394FE5E" w14:textId="77777777" w:rsidTr="00E802F2">
        <w:trPr>
          <w:trHeight w:val="1600"/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1CA84C8D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17.10 a 17.40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7F8D8C32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Expositor: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Anand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Grover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>, Relator Especial de Naciones Unidas sobre el Derecho de Toda Persona al Disfrute del más Alto Nivel Posible de Salud Física y Mental *por video</w:t>
            </w:r>
          </w:p>
          <w:p w14:paraId="7448453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Maestra de ceremonia: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Karen Vargas, Coordinadora de la Comisión de Derecho a la Salud, Colegio de Abogados y Abogadas de Costa Rica</w:t>
            </w:r>
          </w:p>
        </w:tc>
      </w:tr>
      <w:tr w:rsidR="00E802F2" w:rsidRPr="00E802F2" w14:paraId="1AE7637B" w14:textId="77777777" w:rsidTr="00E802F2">
        <w:trPr>
          <w:trHeight w:val="1020"/>
          <w:tblCellSpacing w:w="10" w:type="dxa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55EF2175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Conferencia Magistral 2: </w:t>
            </w:r>
          </w:p>
          <w:p w14:paraId="51E36004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El abordaje de la Bioética de los Derechos Humanos en relación a los derechos reproductivos</w:t>
            </w:r>
          </w:p>
        </w:tc>
      </w:tr>
      <w:tr w:rsidR="00E802F2" w:rsidRPr="00E802F2" w14:paraId="584833A1" w14:textId="77777777" w:rsidTr="00E802F2">
        <w:trPr>
          <w:trHeight w:val="1400"/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39E019F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17.40 a 18.10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6551AA24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Expositor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: Juan Carlos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Tealdi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>, Asesor en bioética de la Secretaría de Derechos Humanos de la Nación y se desempeña como experto en bioética delegado por Argentina ante la UNESCO</w:t>
            </w:r>
          </w:p>
          <w:p w14:paraId="08F91FDE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Maestra de ceremonia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: Rose Mary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Madden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, Oficial de Programas especial Derechos Humanos de las Mujeres, IIDH </w:t>
            </w:r>
          </w:p>
        </w:tc>
      </w:tr>
      <w:tr w:rsidR="00E802F2" w:rsidRPr="00E802F2" w14:paraId="204252ED" w14:textId="77777777" w:rsidTr="00E802F2">
        <w:trPr>
          <w:trHeight w:val="360"/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64F1993A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19.00 a 20.30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23903BEF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Coctel de </w:t>
            </w:r>
            <w:proofErr w:type="spellStart"/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bienvenidaen</w:t>
            </w:r>
            <w:proofErr w:type="spellEnd"/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 el Colegio de Abogados y Abogadas de Costa Rica</w:t>
            </w:r>
          </w:p>
          <w:p w14:paraId="6F580EF2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Se ofrecerá servicios de traslado en bus desde y hacia el hotel. Los buses partirán a las 17.00 horas desde el lobby del Hotel Ramada</w:t>
            </w:r>
          </w:p>
        </w:tc>
      </w:tr>
      <w:tr w:rsidR="00E802F2" w:rsidRPr="00E802F2" w14:paraId="1E729ECC" w14:textId="77777777" w:rsidTr="00E802F2">
        <w:trPr>
          <w:trHeight w:val="260"/>
          <w:tblCellSpacing w:w="10" w:type="dxa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vAlign w:val="center"/>
            <w:hideMark/>
          </w:tcPr>
          <w:p w14:paraId="2B740F10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Martes, 29 de noviembre</w:t>
            </w:r>
          </w:p>
        </w:tc>
      </w:tr>
      <w:tr w:rsidR="00E802F2" w:rsidRPr="00E802F2" w14:paraId="33A32B21" w14:textId="77777777" w:rsidTr="00E802F2">
        <w:trPr>
          <w:trHeight w:val="1040"/>
          <w:tblCellSpacing w:w="10" w:type="dxa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2E42C49D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Conferencia Magistral 3:</w:t>
            </w:r>
          </w:p>
          <w:p w14:paraId="527D7FF8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La Objeción de conciencia y los derechos reproductivos: ¿Derechos en tensión?</w:t>
            </w:r>
          </w:p>
        </w:tc>
      </w:tr>
      <w:tr w:rsidR="00E802F2" w:rsidRPr="00E802F2" w14:paraId="5276419F" w14:textId="77777777" w:rsidTr="00E802F2">
        <w:trPr>
          <w:trHeight w:val="627"/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15BA6942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08.30 a 09.10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2B64BB68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Expositor: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Humberto Sierra, Magistrado de la Corte Constitucional de Colombia.</w:t>
            </w:r>
          </w:p>
        </w:tc>
      </w:tr>
      <w:tr w:rsidR="00E802F2" w:rsidRPr="00E802F2" w14:paraId="20C663E4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1DC05D7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09.10 a 10.10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77CF2706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Panel de expertos/as: </w:t>
            </w:r>
          </w:p>
          <w:p w14:paraId="61190E3C" w14:textId="77777777" w:rsidR="00E802F2" w:rsidRPr="00E802F2" w:rsidRDefault="00E802F2" w:rsidP="00E802F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Christina Zampas, Conferencista/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Fellow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  y abogada supervisora de la Clínica de Derechos Humanos de la Facultad de Derecho de la Universidad de Miami, EE.UU. </w:t>
            </w:r>
          </w:p>
          <w:p w14:paraId="1943F3C8" w14:textId="77777777" w:rsidR="00E802F2" w:rsidRPr="00E802F2" w:rsidRDefault="00E802F2" w:rsidP="00E802F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Debora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Diniz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>, Antropóloga brasileña y profesora de la cátedra de Bioética en la Universidad de Río de Janeiro.</w:t>
            </w:r>
          </w:p>
          <w:p w14:paraId="5EEC0D48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Moderador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: Oscar Cabrera, Director del O’Neill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Institute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de la Universidad de Georgetown </w:t>
            </w:r>
          </w:p>
        </w:tc>
      </w:tr>
      <w:tr w:rsidR="00E802F2" w:rsidRPr="00E802F2" w14:paraId="3C4E1750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75F2E868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10:10 a 10:35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02CAE209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Sesión de preguntas y respuestas</w:t>
            </w:r>
          </w:p>
        </w:tc>
      </w:tr>
      <w:tr w:rsidR="00E802F2" w:rsidRPr="00E802F2" w14:paraId="517023DB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1AE119B4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10:35 a 10:50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48A3DD5D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RECESO CON ESTACION DE CAFÉ</w:t>
            </w:r>
          </w:p>
        </w:tc>
      </w:tr>
      <w:tr w:rsidR="00E802F2" w:rsidRPr="00E802F2" w14:paraId="1D366F5B" w14:textId="77777777" w:rsidTr="00E802F2">
        <w:trPr>
          <w:tblCellSpacing w:w="10" w:type="dxa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561C780D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Conferencia Magistral 4:Acceso a la información: Un derecho para la autonomía reproductiva</w:t>
            </w:r>
          </w:p>
        </w:tc>
      </w:tr>
      <w:tr w:rsidR="00E802F2" w:rsidRPr="00E802F2" w14:paraId="646ACF9C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4C5AA75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10.50 a 11.30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4CD36231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Expositor: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Vernor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Muñoz, Ex Relator de las Naciones Unidas para el Derecho a la Educación</w:t>
            </w:r>
          </w:p>
        </w:tc>
      </w:tr>
      <w:tr w:rsidR="00E802F2" w:rsidRPr="00E802F2" w14:paraId="2C17DD9E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70AB7D65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11.30 a 12.30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7DF670D7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Panel:</w:t>
            </w:r>
          </w:p>
          <w:p w14:paraId="7253F0B2" w14:textId="77777777" w:rsidR="00E802F2" w:rsidRPr="00E802F2" w:rsidRDefault="00E802F2" w:rsidP="00E802F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Catalina Botero, Relatora Especial para la Libertad de Expresión de la Comisión Inter-Americana de Derechos Humanos</w:t>
            </w:r>
          </w:p>
          <w:p w14:paraId="1945E1F7" w14:textId="77777777" w:rsidR="00E802F2" w:rsidRPr="00E802F2" w:rsidRDefault="00E802F2" w:rsidP="00E802F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Ivan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Báez, Oficial Adjunto del Programa Legal, Articulo 19</w:t>
            </w:r>
          </w:p>
          <w:p w14:paraId="28FA799A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Moderadora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: Fanny Gómez, Abogada de la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Comision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Interamericana de Derechos Humanos </w:t>
            </w:r>
          </w:p>
        </w:tc>
      </w:tr>
      <w:tr w:rsidR="00E802F2" w:rsidRPr="00E802F2" w14:paraId="4FEB1389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2A9DB39E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12:30 a 13:00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7F00773B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Preguntas y respuestas</w:t>
            </w:r>
          </w:p>
        </w:tc>
      </w:tr>
      <w:tr w:rsidR="00E802F2" w:rsidRPr="00E802F2" w14:paraId="22871D1C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0859476A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13:00 a 14:30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64155C69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ALMUERZO</w:t>
            </w:r>
          </w:p>
        </w:tc>
      </w:tr>
      <w:tr w:rsidR="00E802F2" w:rsidRPr="00E802F2" w14:paraId="74E1E426" w14:textId="77777777" w:rsidTr="00E802F2">
        <w:trPr>
          <w:tblCellSpacing w:w="10" w:type="dxa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/>
            <w:vAlign w:val="center"/>
            <w:hideMark/>
          </w:tcPr>
          <w:p w14:paraId="34748367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Miércoles, 30 de noviembre</w:t>
            </w:r>
          </w:p>
        </w:tc>
      </w:tr>
      <w:tr w:rsidR="00E802F2" w:rsidRPr="00E802F2" w14:paraId="5F49DD28" w14:textId="77777777" w:rsidTr="00E802F2">
        <w:trPr>
          <w:tblCellSpacing w:w="10" w:type="dxa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18FA8EED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Conferencia Magistral 5: </w:t>
            </w:r>
            <w:r>
              <w:rPr>
                <w:rFonts w:ascii="Times New Roman" w:hAnsi="Times New Roman" w:cs="Times New Roman"/>
                <w:lang w:eastAsia="es-ES_tradnl"/>
              </w:rPr>
              <w:t xml:space="preserve"> </w:t>
            </w:r>
            <w:bookmarkStart w:id="0" w:name="_GoBack"/>
            <w:bookmarkEnd w:id="0"/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Regulaciones sanitarias y consentimiento informado: Lecciones aprendidas para garantizar la salud de las mujeres y las adolescentes</w:t>
            </w:r>
          </w:p>
        </w:tc>
      </w:tr>
      <w:tr w:rsidR="00E802F2" w:rsidRPr="00E802F2" w14:paraId="5D6341A5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2FB6372D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08.30 a 09.10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7C6F858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Expositor: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Alfredo Fort, Coordinador para América, Departamento de Salud Reproductiva e Investigación, Organización Mundial de la Salud </w:t>
            </w:r>
          </w:p>
        </w:tc>
      </w:tr>
      <w:tr w:rsidR="00E802F2" w:rsidRPr="00E802F2" w14:paraId="685E2056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43DA4576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09.10 a 10.10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27A796A3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Panel de expertos:</w:t>
            </w:r>
          </w:p>
          <w:p w14:paraId="634AABBA" w14:textId="77777777" w:rsidR="00E802F2" w:rsidRPr="00E802F2" w:rsidRDefault="00E802F2" w:rsidP="00E802F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Armando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Ahaued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Ortega (Secretario de Salud de la Secretaría de Salud del Distrito Federal en México).</w:t>
            </w:r>
          </w:p>
          <w:p w14:paraId="42AAE778" w14:textId="77777777" w:rsidR="00E802F2" w:rsidRPr="00E802F2" w:rsidRDefault="00E802F2" w:rsidP="00E802F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Agustina Ramón Michel (Centro de Estudios de Estado y Sociedades (CEDES), Argentina).</w:t>
            </w:r>
          </w:p>
          <w:p w14:paraId="317ECBD3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Moderador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: Rodrigo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Jimenez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>, Instituto Latinoamericano de las Naciones Unidas para la Prevención del Delito y el Tratamiento del Delincuente (ILANUD)</w:t>
            </w:r>
          </w:p>
        </w:tc>
      </w:tr>
      <w:tr w:rsidR="00E802F2" w:rsidRPr="00E802F2" w14:paraId="251BF269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7E0B7667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10:10 a 10:35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18CA5497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Sesión de preguntas y respuestas</w:t>
            </w:r>
          </w:p>
        </w:tc>
      </w:tr>
      <w:tr w:rsidR="00E802F2" w:rsidRPr="00E802F2" w14:paraId="1686E3D3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3C2F598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10:35 a 10:50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7F8B1A8F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RECESO</w:t>
            </w:r>
          </w:p>
        </w:tc>
      </w:tr>
      <w:tr w:rsidR="00E802F2" w:rsidRPr="00E802F2" w14:paraId="34CA9B23" w14:textId="77777777" w:rsidTr="00E802F2">
        <w:trPr>
          <w:tblCellSpacing w:w="10" w:type="dxa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4FDEE381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Conferencia Magistral 6:</w:t>
            </w:r>
            <w:r>
              <w:rPr>
                <w:rFonts w:ascii="Times New Roman" w:hAnsi="Times New Roman" w:cs="Times New Roman"/>
                <w:lang w:eastAsia="es-ES_tradnl"/>
              </w:rPr>
              <w:t xml:space="preserve"> </w:t>
            </w: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Secreto Profesional y Confidencialidad Médica: ¿Cómo garantizarlos sin poner en riesgo los derechos de las y los adolescentes?</w:t>
            </w:r>
          </w:p>
        </w:tc>
      </w:tr>
      <w:tr w:rsidR="00E802F2" w:rsidRPr="00E802F2" w14:paraId="61EAEB86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5BAE6E4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10.50 a 11.30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4DCA389E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Expositora: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Jueza Aida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Kemelmajer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>, Jueza de la Corte Suprema de Justicia de la Provincia de Mendoza.</w:t>
            </w:r>
          </w:p>
        </w:tc>
      </w:tr>
      <w:tr w:rsidR="00E802F2" w:rsidRPr="00E802F2" w14:paraId="0492F6D6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0C5A63A0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11:30 a 12:30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02ACB2D7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Panel de expertos:</w:t>
            </w:r>
          </w:p>
          <w:p w14:paraId="3655A10C" w14:textId="77777777" w:rsidR="00E802F2" w:rsidRPr="00E802F2" w:rsidRDefault="00E802F2" w:rsidP="00E802F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Letrada Carmen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Morte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, Jefa de División del Tribunal Europeo de Derechos Humanos </w:t>
            </w:r>
          </w:p>
          <w:p w14:paraId="0E101305" w14:textId="77777777" w:rsidR="00E802F2" w:rsidRPr="00E802F2" w:rsidRDefault="00E802F2" w:rsidP="00E802F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Oscar Parra, Abogado Sénior de la Corte Interamericana de Derechos Humanos </w:t>
            </w:r>
          </w:p>
          <w:p w14:paraId="19B66024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Moderadora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: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Veronica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Undurraga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>, Universidad Adolfo Ibáñez, Chile</w:t>
            </w:r>
          </w:p>
        </w:tc>
      </w:tr>
      <w:tr w:rsidR="00E802F2" w:rsidRPr="00E802F2" w14:paraId="7869D1B5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1514143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12:30 a 13:00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hideMark/>
          </w:tcPr>
          <w:p w14:paraId="3E5906E2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Preguntas y respuestas</w:t>
            </w:r>
          </w:p>
        </w:tc>
      </w:tr>
      <w:tr w:rsidR="00E802F2" w:rsidRPr="00E802F2" w14:paraId="43096A8F" w14:textId="77777777" w:rsidTr="00E802F2">
        <w:trPr>
          <w:tblCellSpacing w:w="10" w:type="dxa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0E9F0325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13:00 a 14:30</w:t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14:paraId="0548559F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ALMUERZO</w:t>
            </w:r>
          </w:p>
        </w:tc>
      </w:tr>
    </w:tbl>
    <w:p w14:paraId="5B49D9D2" w14:textId="77777777" w:rsidR="00E802F2" w:rsidRPr="00E802F2" w:rsidRDefault="00E802F2" w:rsidP="00E802F2">
      <w:pPr>
        <w:rPr>
          <w:rFonts w:ascii="Times New Roman" w:eastAsia="Times New Roman" w:hAnsi="Times New Roman" w:cs="Times New Roman"/>
          <w:vanish/>
          <w:lang w:eastAsia="es-ES_tradnl"/>
        </w:rPr>
      </w:pPr>
    </w:p>
    <w:tbl>
      <w:tblPr>
        <w:tblW w:w="5000" w:type="pct"/>
        <w:tblCellSpacing w:w="1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347"/>
        <w:gridCol w:w="3291"/>
        <w:gridCol w:w="2860"/>
      </w:tblGrid>
      <w:tr w:rsidR="00E802F2" w:rsidRPr="00E802F2" w14:paraId="2B50A314" w14:textId="77777777" w:rsidTr="00E802F2">
        <w:trPr>
          <w:gridAfter w:val="2"/>
          <w:wAfter w:w="12130" w:type="dxa"/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64061" w14:textId="77777777" w:rsidR="00E802F2" w:rsidRPr="00E802F2" w:rsidRDefault="00E802F2" w:rsidP="00E802F2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E802F2" w:rsidRPr="00E802F2" w14:paraId="70765B93" w14:textId="77777777" w:rsidTr="00E802F2">
        <w:trPr>
          <w:tblCellSpacing w:w="10" w:type="dxa"/>
        </w:trPr>
        <w:tc>
          <w:tcPr>
            <w:tcW w:w="1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hideMark/>
          </w:tcPr>
          <w:p w14:paraId="4F8D07F0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TALLERES </w:t>
            </w:r>
          </w:p>
        </w:tc>
      </w:tr>
      <w:tr w:rsidR="00E802F2" w:rsidRPr="00E802F2" w14:paraId="3B467E07" w14:textId="77777777" w:rsidTr="00E802F2">
        <w:trPr>
          <w:tblCellSpacing w:w="10" w:type="dxa"/>
        </w:trPr>
        <w:tc>
          <w:tcPr>
            <w:tcW w:w="1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hideMark/>
          </w:tcPr>
          <w:p w14:paraId="07A40AFF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Martes, 29 de noviembre</w:t>
            </w:r>
          </w:p>
        </w:tc>
      </w:tr>
      <w:tr w:rsidR="00E802F2" w:rsidRPr="00E802F2" w14:paraId="534E3400" w14:textId="77777777" w:rsidTr="00E802F2">
        <w:trPr>
          <w:tblCellSpacing w:w="10" w:type="dxa"/>
        </w:trPr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1A5D9E86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Hora: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14973534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Temas / Expositores / Lugar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07E0BA0D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Organizadores / Público objetivo</w:t>
            </w:r>
          </w:p>
        </w:tc>
      </w:tr>
      <w:tr w:rsidR="00E802F2" w:rsidRPr="00E802F2" w14:paraId="5B1F131C" w14:textId="77777777" w:rsidTr="00E802F2">
        <w:trPr>
          <w:tblCellSpacing w:w="10" w:type="dxa"/>
        </w:trPr>
        <w:tc>
          <w:tcPr>
            <w:tcW w:w="1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14:paraId="7A2DD570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14.30 a 17.00</w:t>
            </w:r>
          </w:p>
          <w:p w14:paraId="4B622A0A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 </w:t>
            </w:r>
          </w:p>
          <w:p w14:paraId="0FF3A152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Todos los talleres se realizarán en paralelo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1080788B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Taller 1: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  <w:t>Cuerpo y autonomía: análisis de estándares y estudio de casos sobre el derecho a la información en relación con los derechos sexuales y reproductivos de niñas y adolescentes</w:t>
            </w:r>
          </w:p>
          <w:p w14:paraId="2B9D375A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Expositora: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Viviana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Bohorquez</w:t>
            </w:r>
            <w:proofErr w:type="spellEnd"/>
          </w:p>
          <w:p w14:paraId="49613CC7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Lugar: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Sala La  Paz B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Oste</w:t>
            </w:r>
            <w:proofErr w:type="spellEnd"/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32658A44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Organiza: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Mesa por la Vida y la Salud de las Mujeres, Colombia</w:t>
            </w:r>
          </w:p>
          <w:p w14:paraId="7C7622B9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Dirigido 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Operadores de justicia, activistas, estudiantes, médicos</w:t>
            </w:r>
          </w:p>
        </w:tc>
      </w:tr>
      <w:tr w:rsidR="00E802F2" w:rsidRPr="00E802F2" w14:paraId="3ED0387B" w14:textId="77777777" w:rsidTr="00E802F2">
        <w:trPr>
          <w:tblCellSpacing w:w="1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22CF568" w14:textId="77777777" w:rsidR="00E802F2" w:rsidRPr="00E802F2" w:rsidRDefault="00E802F2" w:rsidP="00E802F2">
            <w:pPr>
              <w:rPr>
                <w:rFonts w:ascii="Times New Roman" w:hAnsi="Times New Roman" w:cs="Times New Roman"/>
                <w:lang w:eastAsia="es-ES_tradnl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21CF87A0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Taller 2: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  <w:t>Objeción de conciencia</w:t>
            </w:r>
          </w:p>
          <w:p w14:paraId="3192CDBB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Expositores: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Gabriela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Arguedes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, Dr. Pio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Ivan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Gomez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,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Monica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Arango</w:t>
            </w:r>
          </w:p>
          <w:p w14:paraId="67EB5925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Lugar: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Sala Las Américas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4AC7D4F4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Organiza: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Comité de Derechos Sexuales y Reproductivos, FLASOG</w:t>
            </w:r>
          </w:p>
          <w:p w14:paraId="6F417FC9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Dirigido 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Operadores de justicia, activistas, académicas, médicos</w:t>
            </w:r>
          </w:p>
        </w:tc>
      </w:tr>
      <w:tr w:rsidR="00E802F2" w:rsidRPr="00E802F2" w14:paraId="6360736F" w14:textId="77777777" w:rsidTr="00E802F2">
        <w:trPr>
          <w:tblCellSpacing w:w="1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513A744" w14:textId="77777777" w:rsidR="00E802F2" w:rsidRPr="00E802F2" w:rsidRDefault="00E802F2" w:rsidP="00E802F2">
            <w:pPr>
              <w:rPr>
                <w:rFonts w:ascii="Times New Roman" w:hAnsi="Times New Roman" w:cs="Times New Roman"/>
                <w:lang w:eastAsia="es-ES_tradnl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6E04BAB6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Taller 3: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  <w:t>El acceso a la anticoncepción de emergencia desde los Derechos  Humanos: argumentos legales para la promoción y defensa.</w:t>
            </w:r>
          </w:p>
          <w:p w14:paraId="467BBE3F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Expositores: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Mercedes Cavallo, Mariana García, Cristina Puig</w:t>
            </w:r>
          </w:p>
          <w:p w14:paraId="143E408B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Lugar: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Sala La Paz (auditorio principal)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333EDD2D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Organizan: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ICEC y Asociación por los Derechos Civiles (ADC), Grupo de Información en Reproducción Elegida, (Gire).</w:t>
            </w:r>
          </w:p>
          <w:p w14:paraId="0DB7E888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Dirigido 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Operadores de justicia, activistas, académicos, estudiantes, médicos</w:t>
            </w:r>
          </w:p>
        </w:tc>
      </w:tr>
      <w:tr w:rsidR="00E802F2" w:rsidRPr="00E802F2" w14:paraId="21EFDBCD" w14:textId="77777777" w:rsidTr="00E802F2">
        <w:trPr>
          <w:tblCellSpacing w:w="1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3954DA" w14:textId="77777777" w:rsidR="00E802F2" w:rsidRPr="00E802F2" w:rsidRDefault="00E802F2" w:rsidP="00E802F2">
            <w:pPr>
              <w:rPr>
                <w:rFonts w:ascii="Times New Roman" w:hAnsi="Times New Roman" w:cs="Times New Roman"/>
                <w:lang w:eastAsia="es-ES_tradnl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6078D568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Taller 4: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  <w:t>Cerrando la Brecha: Derechos Reproductivos y Violencia Sexual</w:t>
            </w:r>
          </w:p>
          <w:p w14:paraId="169FE90D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Expositora: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Alma Beltrán, Katherine Romero,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Carrie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Bettinger-Lopez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>, Christina Zampas, Katrina Anderson.</w:t>
            </w:r>
          </w:p>
          <w:p w14:paraId="0FBC4B47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Lugar: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Sala La Paz B Este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45A09512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Organiza: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Universidad de Miami, Centro por los Derechos Reproductivos, Grupo de Información en Reproducción Elegida, (Gire) y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Women’s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Link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Worldwide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(WLW)</w:t>
            </w:r>
          </w:p>
          <w:p w14:paraId="3C83A8CF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Dirigido 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Activistas y académicas de las Américas</w:t>
            </w:r>
          </w:p>
        </w:tc>
      </w:tr>
      <w:tr w:rsidR="00E802F2" w:rsidRPr="00E802F2" w14:paraId="4EBAE4C3" w14:textId="77777777" w:rsidTr="00E802F2">
        <w:trPr>
          <w:tblCellSpacing w:w="1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9D00FB5" w14:textId="77777777" w:rsidR="00E802F2" w:rsidRPr="00E802F2" w:rsidRDefault="00E802F2" w:rsidP="00E802F2">
            <w:pPr>
              <w:rPr>
                <w:rFonts w:ascii="Times New Roman" w:hAnsi="Times New Roman" w:cs="Times New Roman"/>
                <w:lang w:eastAsia="es-ES_tradnl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0DF74A21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Taller 5: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  <w:t>Uso del Sistema Interamericano como mecanismo para la protección de los derechos reproductivos</w:t>
            </w:r>
          </w:p>
          <w:p w14:paraId="62E39061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Expositor/a: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Luz Patricia Relatora Especial sobre los Derechos de las Mujeres, CIDH</w:t>
            </w:r>
          </w:p>
          <w:p w14:paraId="4F26C283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Lugar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: Sala La Paz C (Este Oeste)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1D00FD4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Organizan: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Centro por los Derechos Reproductivos</w:t>
            </w:r>
          </w:p>
          <w:p w14:paraId="4A02210E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Audiencia: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Activistas y estudiantes de derecho</w:t>
            </w:r>
          </w:p>
        </w:tc>
      </w:tr>
      <w:tr w:rsidR="00E802F2" w:rsidRPr="00E802F2" w14:paraId="1D944540" w14:textId="77777777" w:rsidTr="00E802F2">
        <w:trPr>
          <w:tblCellSpacing w:w="10" w:type="dxa"/>
        </w:trPr>
        <w:tc>
          <w:tcPr>
            <w:tcW w:w="1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hideMark/>
          </w:tcPr>
          <w:p w14:paraId="72E6DC09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Miércoles, 30 de noviembre</w:t>
            </w:r>
          </w:p>
        </w:tc>
      </w:tr>
      <w:tr w:rsidR="00E802F2" w:rsidRPr="00E802F2" w14:paraId="0D89F63E" w14:textId="77777777" w:rsidTr="00E802F2">
        <w:trPr>
          <w:tblCellSpacing w:w="10" w:type="dxa"/>
        </w:trPr>
        <w:tc>
          <w:tcPr>
            <w:tcW w:w="1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14:paraId="5C316504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14.30 a 17.00</w:t>
            </w:r>
          </w:p>
          <w:p w14:paraId="6DFD3034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 </w:t>
            </w:r>
          </w:p>
          <w:p w14:paraId="252F2E5B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Todos los talleres se realizarán en paralelo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1E122F74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Taller 6: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  <w:t>Secreto Profesional</w:t>
            </w:r>
          </w:p>
          <w:p w14:paraId="3AB3392D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Expositor: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Oscar Parra, Abogado Sénior de la Corte Interamericana de Derechos Humanos</w:t>
            </w:r>
          </w:p>
          <w:p w14:paraId="08A54A7E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Lugar: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Sala La  Paz B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Oste</w:t>
            </w:r>
            <w:proofErr w:type="spellEnd"/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482780C4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Organiza: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Grupo de Información en Reproducción Elegida (Gire)</w:t>
            </w:r>
          </w:p>
          <w:p w14:paraId="2E83B380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Dirigido 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Operadores de justicia, activistas, estudiantes</w:t>
            </w:r>
          </w:p>
        </w:tc>
      </w:tr>
      <w:tr w:rsidR="00E802F2" w:rsidRPr="00E802F2" w14:paraId="4EE60D45" w14:textId="77777777" w:rsidTr="00E802F2">
        <w:trPr>
          <w:tblCellSpacing w:w="1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B8599B" w14:textId="77777777" w:rsidR="00E802F2" w:rsidRPr="00E802F2" w:rsidRDefault="00E802F2" w:rsidP="00E802F2">
            <w:pPr>
              <w:rPr>
                <w:rFonts w:ascii="Times New Roman" w:hAnsi="Times New Roman" w:cs="Times New Roman"/>
                <w:lang w:eastAsia="es-ES_tradnl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3B5241D0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Taller 7: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  <w:t>Objeción de conciencia **Continuación del Taller</w:t>
            </w:r>
          </w:p>
          <w:p w14:paraId="5DB38C5F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Lugar: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Sala Las Américas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4C1D0C93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Organiza: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Comité de Derechos Sexuales y Reproductivos, FLASOG</w:t>
            </w:r>
          </w:p>
          <w:p w14:paraId="11784B1B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Dirigido 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Operadores de justicia activistas, académicas, médicos</w:t>
            </w:r>
          </w:p>
        </w:tc>
      </w:tr>
      <w:tr w:rsidR="00E802F2" w:rsidRPr="00E802F2" w14:paraId="4605A904" w14:textId="77777777" w:rsidTr="00E802F2">
        <w:trPr>
          <w:tblCellSpacing w:w="1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97EE53" w14:textId="77777777" w:rsidR="00E802F2" w:rsidRPr="00E802F2" w:rsidRDefault="00E802F2" w:rsidP="00E802F2">
            <w:pPr>
              <w:rPr>
                <w:rFonts w:ascii="Times New Roman" w:hAnsi="Times New Roman" w:cs="Times New Roman"/>
                <w:lang w:eastAsia="es-ES_tradnl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619ED352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Taller 8: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  <w:t>Adolescentes: Sujetos de derecho y acceso a servicios en salud reproductiva</w:t>
            </w:r>
          </w:p>
          <w:p w14:paraId="251DE395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Expositora: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Jorge Salas</w:t>
            </w:r>
          </w:p>
          <w:p w14:paraId="06B08919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Lugar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: Sala La Paz C (Este Oeste)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3D883FE0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Organiza: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Women’s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Link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Worldwide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(WLW) y PROMSEX</w:t>
            </w:r>
          </w:p>
          <w:p w14:paraId="2F074C44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Dirigido 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Operadores de justicia, activistas, académicos, estudiantes, médicos</w:t>
            </w:r>
          </w:p>
        </w:tc>
      </w:tr>
      <w:tr w:rsidR="00E802F2" w:rsidRPr="00E802F2" w14:paraId="0C510646" w14:textId="77777777" w:rsidTr="00E802F2">
        <w:trPr>
          <w:tblCellSpacing w:w="1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231CFE6" w14:textId="77777777" w:rsidR="00E802F2" w:rsidRPr="00E802F2" w:rsidRDefault="00E802F2" w:rsidP="00E802F2">
            <w:pPr>
              <w:rPr>
                <w:rFonts w:ascii="Times New Roman" w:hAnsi="Times New Roman" w:cs="Times New Roman"/>
                <w:lang w:eastAsia="es-ES_tradnl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2C019567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Taller 9: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</w: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TALLER CERRADO</w:t>
            </w:r>
          </w:p>
          <w:p w14:paraId="53CD6B01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Expositora: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Francy Cifuentes</w:t>
            </w: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 </w:t>
            </w:r>
          </w:p>
          <w:p w14:paraId="0A8EF65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Lugar: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Sala LA PAZ (auditorio principal)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298DD79A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Organiza: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Global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Rights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Watch</w:t>
            </w:r>
            <w:proofErr w:type="spellEnd"/>
          </w:p>
          <w:p w14:paraId="419500EB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Dirigido 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Activistas y académicos/as</w:t>
            </w:r>
          </w:p>
        </w:tc>
      </w:tr>
      <w:tr w:rsidR="00E802F2" w:rsidRPr="00E802F2" w14:paraId="52F5A223" w14:textId="77777777" w:rsidTr="00E802F2">
        <w:trPr>
          <w:tblCellSpacing w:w="1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B6A692C" w14:textId="77777777" w:rsidR="00E802F2" w:rsidRPr="00E802F2" w:rsidRDefault="00E802F2" w:rsidP="00E802F2">
            <w:pPr>
              <w:rPr>
                <w:rFonts w:ascii="Times New Roman" w:hAnsi="Times New Roman" w:cs="Times New Roman"/>
                <w:lang w:eastAsia="es-ES_tradnl"/>
              </w:rPr>
            </w:pP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5C518A3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Taller 10: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  <w:t>Derecho progreso científico</w:t>
            </w:r>
          </w:p>
          <w:p w14:paraId="3F31040D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Expositoras: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Dra.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Sisy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Castillo, Viceministra de Salud, Ministerio de Salud de Costa Rica</w:t>
            </w:r>
          </w:p>
          <w:p w14:paraId="567541E9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Lugar: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Sala La Paz B Este</w:t>
            </w:r>
          </w:p>
        </w:tc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hideMark/>
          </w:tcPr>
          <w:p w14:paraId="6B6E63A7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Organiza: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Colectiva por el Derecho a Decidir</w:t>
            </w:r>
          </w:p>
          <w:p w14:paraId="04F1FFF9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Dirigido a: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>Operadores de justicia, activistas, estudiantes, médicos</w:t>
            </w:r>
          </w:p>
        </w:tc>
      </w:tr>
      <w:tr w:rsidR="00E802F2" w:rsidRPr="00E802F2" w14:paraId="574D294A" w14:textId="77777777" w:rsidTr="00E802F2">
        <w:trPr>
          <w:tblCellSpacing w:w="10" w:type="dxa"/>
        </w:trPr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hideMark/>
          </w:tcPr>
          <w:p w14:paraId="3459F8C6" w14:textId="77777777" w:rsidR="00E802F2" w:rsidRPr="00E802F2" w:rsidRDefault="00E802F2" w:rsidP="00E802F2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eastAsia="Times New Roman" w:hAnsi="Times New Roman" w:cs="Times New Roman"/>
                <w:lang w:eastAsia="es-ES_tradnl"/>
              </w:rPr>
              <w:t>17.00 a 17.30</w:t>
            </w: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7AA99885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RECESO</w:t>
            </w:r>
          </w:p>
        </w:tc>
      </w:tr>
      <w:tr w:rsidR="00E802F2" w:rsidRPr="00E802F2" w14:paraId="2AC0A106" w14:textId="77777777" w:rsidTr="00E802F2">
        <w:trPr>
          <w:tblCellSpacing w:w="10" w:type="dxa"/>
        </w:trPr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hideMark/>
          </w:tcPr>
          <w:p w14:paraId="4635E934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 </w:t>
            </w:r>
          </w:p>
          <w:p w14:paraId="1D404A42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 </w:t>
            </w:r>
          </w:p>
          <w:p w14:paraId="466D7BB3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lang w:eastAsia="es-ES_tradnl"/>
              </w:rPr>
              <w:t>17.30 a 19.30</w:t>
            </w:r>
          </w:p>
        </w:tc>
        <w:tc>
          <w:tcPr>
            <w:tcW w:w="1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712F64EE" w14:textId="77777777" w:rsidR="00E802F2" w:rsidRPr="00E802F2" w:rsidRDefault="00E802F2" w:rsidP="00E802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CEREMONIA DE CLAUSURA</w:t>
            </w:r>
          </w:p>
          <w:p w14:paraId="423FF5AC" w14:textId="77777777" w:rsidR="00E802F2" w:rsidRPr="00E802F2" w:rsidRDefault="00E802F2" w:rsidP="00E802F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s-ES_tradnl"/>
              </w:rPr>
            </w:pP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17:30-18:50: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Conclusiones/recomendaciones de los talleres. 10 minutos por taller.</w:t>
            </w: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 xml:space="preserve"> 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  <w:t xml:space="preserve">Moderador: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Cristiam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Obando, Comisión de Derecho a la Salud, Colegio de Abogados y Abogadas de Costa Rica.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</w: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18:50-19:00: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Reflexiones finales, Dr. Federico </w:t>
            </w:r>
            <w:proofErr w:type="spellStart"/>
            <w:r w:rsidRPr="00E802F2">
              <w:rPr>
                <w:rFonts w:ascii="Times New Roman" w:hAnsi="Times New Roman" w:cs="Times New Roman"/>
                <w:lang w:eastAsia="es-ES_tradnl"/>
              </w:rPr>
              <w:t>Hernandez</w:t>
            </w:r>
            <w:proofErr w:type="spellEnd"/>
            <w:r w:rsidRPr="00E802F2">
              <w:rPr>
                <w:rFonts w:ascii="Times New Roman" w:hAnsi="Times New Roman" w:cs="Times New Roman"/>
                <w:lang w:eastAsia="es-ES_tradnl"/>
              </w:rPr>
              <w:t>, Representante de la Organización Panamericana de la Salud en Costa Rica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</w:r>
            <w:r w:rsidRPr="00E802F2">
              <w:rPr>
                <w:rFonts w:ascii="Times New Roman" w:hAnsi="Times New Roman" w:cs="Times New Roman"/>
                <w:lang w:eastAsia="es-ES_tradnl"/>
              </w:rPr>
              <w:br/>
            </w:r>
            <w:r w:rsidRPr="00E802F2">
              <w:rPr>
                <w:rFonts w:ascii="Times New Roman" w:hAnsi="Times New Roman" w:cs="Times New Roman"/>
                <w:b/>
                <w:bCs/>
                <w:lang w:eastAsia="es-ES_tradnl"/>
              </w:rPr>
              <w:t>19:00-19:20:</w:t>
            </w:r>
            <w:r w:rsidRPr="00E802F2">
              <w:rPr>
                <w:rFonts w:ascii="Times New Roman" w:hAnsi="Times New Roman" w:cs="Times New Roman"/>
                <w:lang w:eastAsia="es-ES_tradnl"/>
              </w:rPr>
              <w:t xml:space="preserve"> Palabras del Colegio de Abogados y Abogadas de Costa Rica y el Instituto Interamericano de Derechos Humanos  como instituciones convocantes al II Congreso Latinoamericano Jurídico sobre Derechos Reproductivos</w:t>
            </w:r>
          </w:p>
        </w:tc>
      </w:tr>
    </w:tbl>
    <w:p w14:paraId="3AEE3F58" w14:textId="77777777" w:rsidR="00E802F2" w:rsidRPr="00E802F2" w:rsidRDefault="00E802F2" w:rsidP="00E802F2">
      <w:pPr>
        <w:spacing w:before="100" w:beforeAutospacing="1" w:after="100" w:afterAutospacing="1"/>
        <w:rPr>
          <w:rFonts w:ascii="Times New Roman" w:hAnsi="Times New Roman" w:cs="Times New Roman"/>
          <w:lang w:eastAsia="es-ES_tradnl"/>
        </w:rPr>
      </w:pPr>
    </w:p>
    <w:p w14:paraId="6100D67A" w14:textId="77777777" w:rsidR="005E3ADE" w:rsidRDefault="005E3ADE"/>
    <w:sectPr w:rsidR="005E3ADE" w:rsidSect="008F4B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1A26"/>
    <w:multiLevelType w:val="multilevel"/>
    <w:tmpl w:val="D920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E09"/>
    <w:multiLevelType w:val="multilevel"/>
    <w:tmpl w:val="ECBC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C2D29"/>
    <w:multiLevelType w:val="multilevel"/>
    <w:tmpl w:val="7942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711EA"/>
    <w:multiLevelType w:val="multilevel"/>
    <w:tmpl w:val="CC3E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F2"/>
    <w:rsid w:val="005E3ADE"/>
    <w:rsid w:val="008F4B73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759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2F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E802F2"/>
    <w:rPr>
      <w:b/>
      <w:bCs/>
    </w:rPr>
  </w:style>
  <w:style w:type="character" w:styleId="nfasis">
    <w:name w:val="Emphasis"/>
    <w:basedOn w:val="Fuentedeprrafopredeter"/>
    <w:uiPriority w:val="20"/>
    <w:qFormat/>
    <w:rsid w:val="00E80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1586</Words>
  <Characters>8728</Characters>
  <Application>Microsoft Macintosh Word</Application>
  <DocSecurity>0</DocSecurity>
  <Lines>72</Lines>
  <Paragraphs>20</Paragraphs>
  <ScaleCrop>false</ScaleCrop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2017-11-21T15:38:00Z</dcterms:created>
  <dcterms:modified xsi:type="dcterms:W3CDTF">2017-11-21T15:41:00Z</dcterms:modified>
</cp:coreProperties>
</file>